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9F2F" w14:textId="3DEBEE4E" w:rsidR="00AE023E" w:rsidRDefault="00AE023E" w:rsidP="00AE02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Závěrečný účet obce Bezkov za rok 202</w:t>
      </w:r>
      <w:r w:rsidR="002F5E31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oznámení o zveřejnění</w:t>
      </w:r>
    </w:p>
    <w:p w14:paraId="6EB3BDF1" w14:textId="581264F6" w:rsidR="00AE023E" w:rsidRDefault="00AE023E" w:rsidP="00AE02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Závěrečný účet obce Bezkov za rok </w:t>
      </w:r>
      <w:r w:rsidR="0090567B">
        <w:rPr>
          <w:rFonts w:ascii="Times New Roman" w:hAnsi="Times New Roman" w:cs="Times New Roman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 xml:space="preserve"> schválilo zastupitelstvo obce Bezkov dne </w:t>
      </w:r>
      <w:r w:rsidR="0090567B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>.6.202</w:t>
      </w:r>
      <w:r w:rsidR="0090567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usnesením č. </w:t>
      </w:r>
      <w:r w:rsidR="0090567B">
        <w:rPr>
          <w:rFonts w:ascii="Times New Roman" w:hAnsi="Times New Roman" w:cs="Times New Roman"/>
          <w:sz w:val="20"/>
          <w:szCs w:val="20"/>
        </w:rPr>
        <w:t>3/2/2023</w:t>
      </w:r>
      <w:r>
        <w:rPr>
          <w:rFonts w:ascii="Times New Roman" w:hAnsi="Times New Roman" w:cs="Times New Roman"/>
          <w:sz w:val="20"/>
          <w:szCs w:val="20"/>
        </w:rPr>
        <w:t xml:space="preserve">. Návrh závěrečného účtu byl zveřejněn v souladu s ustanovením § 17 odst. 6 zákona č. 250/2000 Sb., o rozpočtových pravidlech územních rozpočtů, ve znění pozdějších předpisů, po dobu 15 dní před projednáním v zastupitelstvu. </w:t>
      </w:r>
    </w:p>
    <w:p w14:paraId="008AA7A9" w14:textId="19F7B86F" w:rsidR="00AE023E" w:rsidRDefault="00AE023E" w:rsidP="00AE02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souladu s ustanovením § 17 odst.  8 zákona č. 250/2000 Sb., o rozpočtových pravidlech územních rozpočtů, ve znění pozdějších předpisů, je Závěrečný účet obce Bezkov v elektronické podobě zveřejněn prostřednictvím internetových stránek obce Bezkov na adrese </w:t>
      </w:r>
      <w:hyperlink r:id="rId6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www.bezkov.cz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v tématu Obecní úřad - Úřední </w:t>
      </w:r>
      <w:proofErr w:type="gramStart"/>
      <w:r>
        <w:rPr>
          <w:rFonts w:ascii="Times New Roman" w:hAnsi="Times New Roman" w:cs="Times New Roman"/>
          <w:sz w:val="20"/>
          <w:szCs w:val="20"/>
        </w:rPr>
        <w:t>deska 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Rozpočty a závěrečné účty obce. Do listinné podoby je možné nahlédnout v kanceláři Obecního úřadu Bezkov čp. 100 v</w:t>
      </w:r>
      <w:r w:rsidR="002D18E8">
        <w:rPr>
          <w:rFonts w:ascii="Times New Roman" w:hAnsi="Times New Roman" w:cs="Times New Roman"/>
          <w:sz w:val="20"/>
          <w:szCs w:val="20"/>
        </w:rPr>
        <w:t xml:space="preserve"> úřední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3F02CB" w14:textId="77777777" w:rsidR="002D18E8" w:rsidRDefault="002D18E8" w:rsidP="002D18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dny pondělí od 13:00 – do 17:00 hodin a ve čtvrtek od 8:30 – do 13:00 hodin.</w:t>
      </w:r>
    </w:p>
    <w:p w14:paraId="2FFF8517" w14:textId="77777777" w:rsidR="002D18E8" w:rsidRDefault="002D18E8" w:rsidP="00AE02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02FF02" w14:textId="77777777" w:rsidR="00BF42C6" w:rsidRDefault="00BF42C6" w:rsidP="00BF42C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FDBCE6" w14:textId="77777777" w:rsidR="00BF42C6" w:rsidRPr="00631FBF" w:rsidRDefault="00BF42C6" w:rsidP="00B41F29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BF42C6" w:rsidRPr="0063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1C16" w14:textId="77777777" w:rsidR="005342EE" w:rsidRDefault="005342EE" w:rsidP="00631FBF">
      <w:pPr>
        <w:spacing w:after="0" w:line="240" w:lineRule="auto"/>
      </w:pPr>
      <w:r>
        <w:separator/>
      </w:r>
    </w:p>
  </w:endnote>
  <w:endnote w:type="continuationSeparator" w:id="0">
    <w:p w14:paraId="35DD4E52" w14:textId="77777777" w:rsidR="005342EE" w:rsidRDefault="005342EE" w:rsidP="0063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9F0D" w14:textId="77777777" w:rsidR="005342EE" w:rsidRDefault="005342EE" w:rsidP="00631FBF">
      <w:pPr>
        <w:spacing w:after="0" w:line="240" w:lineRule="auto"/>
      </w:pPr>
      <w:r>
        <w:separator/>
      </w:r>
    </w:p>
  </w:footnote>
  <w:footnote w:type="continuationSeparator" w:id="0">
    <w:p w14:paraId="32DBE2DF" w14:textId="77777777" w:rsidR="005342EE" w:rsidRDefault="005342EE" w:rsidP="00631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39"/>
    <w:rsid w:val="000709CD"/>
    <w:rsid w:val="000B65D4"/>
    <w:rsid w:val="000F139C"/>
    <w:rsid w:val="00102E5B"/>
    <w:rsid w:val="00153FBB"/>
    <w:rsid w:val="001700A2"/>
    <w:rsid w:val="001A3C4C"/>
    <w:rsid w:val="0028089B"/>
    <w:rsid w:val="002D18E8"/>
    <w:rsid w:val="002F5E31"/>
    <w:rsid w:val="00370AAB"/>
    <w:rsid w:val="00394CE6"/>
    <w:rsid w:val="003C3003"/>
    <w:rsid w:val="00433B90"/>
    <w:rsid w:val="004975CA"/>
    <w:rsid w:val="004B2709"/>
    <w:rsid w:val="005342EE"/>
    <w:rsid w:val="00563DB6"/>
    <w:rsid w:val="006106B3"/>
    <w:rsid w:val="00631FBF"/>
    <w:rsid w:val="006734E2"/>
    <w:rsid w:val="006F68C6"/>
    <w:rsid w:val="00757609"/>
    <w:rsid w:val="00761EDB"/>
    <w:rsid w:val="00843175"/>
    <w:rsid w:val="008E6BFA"/>
    <w:rsid w:val="0090567B"/>
    <w:rsid w:val="009412F3"/>
    <w:rsid w:val="0099264C"/>
    <w:rsid w:val="00A30532"/>
    <w:rsid w:val="00A5698A"/>
    <w:rsid w:val="00A80C64"/>
    <w:rsid w:val="00AE023E"/>
    <w:rsid w:val="00B41F29"/>
    <w:rsid w:val="00B80065"/>
    <w:rsid w:val="00B81627"/>
    <w:rsid w:val="00BA44B9"/>
    <w:rsid w:val="00BD778B"/>
    <w:rsid w:val="00BF42C6"/>
    <w:rsid w:val="00CB52F2"/>
    <w:rsid w:val="00CC5D39"/>
    <w:rsid w:val="00D27FC0"/>
    <w:rsid w:val="00E5163E"/>
    <w:rsid w:val="00EA393F"/>
    <w:rsid w:val="00EC48B1"/>
    <w:rsid w:val="00F4360F"/>
    <w:rsid w:val="00FA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862A"/>
  <w15:chartTrackingRefBased/>
  <w15:docId w15:val="{40B1966F-7FA3-46A1-91CF-CE3ED655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23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5D3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98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3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FBF"/>
  </w:style>
  <w:style w:type="paragraph" w:styleId="Zpat">
    <w:name w:val="footer"/>
    <w:basedOn w:val="Normln"/>
    <w:link w:val="ZpatChar"/>
    <w:uiPriority w:val="99"/>
    <w:unhideWhenUsed/>
    <w:rsid w:val="0063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k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Podmoli</dc:creator>
  <cp:keywords/>
  <dc:description/>
  <cp:lastModifiedBy>bezkov</cp:lastModifiedBy>
  <cp:revision>4</cp:revision>
  <cp:lastPrinted>2023-06-19T13:31:00Z</cp:lastPrinted>
  <dcterms:created xsi:type="dcterms:W3CDTF">2023-06-19T13:30:00Z</dcterms:created>
  <dcterms:modified xsi:type="dcterms:W3CDTF">2023-06-19T13:31:00Z</dcterms:modified>
</cp:coreProperties>
</file>